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E8" w:rsidRPr="00275EE8" w:rsidRDefault="00EB32B6" w:rsidP="00275EE8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# </w:t>
      </w:r>
      <w:r>
        <w:rPr>
          <w:rFonts w:ascii="Sylfaen" w:hAnsi="Sylfaen"/>
          <w:b/>
          <w:sz w:val="24"/>
          <w:szCs w:val="24"/>
        </w:rPr>
        <w:t>4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სტანდარტული ანალიზი - „07“ ფორმის გენერირება </w:t>
      </w:r>
      <w:r w:rsidR="00970271">
        <w:rPr>
          <w:rFonts w:ascii="Sylfaen" w:hAnsi="Sylfaen"/>
          <w:b/>
          <w:sz w:val="24"/>
          <w:szCs w:val="24"/>
          <w:lang w:val="ka-GE"/>
        </w:rPr>
        <w:t>რეგიონების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</w:t>
      </w:r>
    </w:p>
    <w:p w:rsidR="00275EE8" w:rsidRDefault="00796A07" w:rsidP="00275EE8">
      <w:pPr>
        <w:jc w:val="center"/>
        <w:rPr>
          <w:rFonts w:ascii="Sylfaen" w:hAnsi="Sylfaen"/>
          <w:sz w:val="24"/>
          <w:szCs w:val="24"/>
          <w:lang w:val="ka-GE"/>
        </w:rPr>
      </w:pPr>
      <w:r w:rsidRPr="00275EE8">
        <w:rPr>
          <w:rFonts w:ascii="Sylfaen" w:hAnsi="Sylfaen"/>
          <w:sz w:val="24"/>
          <w:szCs w:val="24"/>
          <w:lang w:val="ka-GE"/>
        </w:rPr>
        <w:t xml:space="preserve">  აღნიშნული სტანდარტული ანგარიშგება უნდა მოხდეს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</w:t>
      </w:r>
      <w:r w:rsidR="00F4117E">
        <w:rPr>
          <w:rFonts w:ascii="Sylfaen" w:hAnsi="Sylfaen"/>
          <w:sz w:val="24"/>
          <w:szCs w:val="24"/>
          <w:lang w:val="ka-GE"/>
        </w:rPr>
        <w:t>რეგიონების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(სათითაოდ) მიხედვით და უნდა მოიცავდეს ქვემოთ მოყვანილ ცხრილებს</w:t>
      </w:r>
      <w:r w:rsidRPr="00275EE8">
        <w:rPr>
          <w:rFonts w:ascii="Sylfaen" w:hAnsi="Sylfaen"/>
          <w:sz w:val="24"/>
          <w:szCs w:val="24"/>
          <w:lang w:val="ka-GE"/>
        </w:rPr>
        <w:t>:</w:t>
      </w:r>
      <w:r w:rsidR="00275EE8">
        <w:rPr>
          <w:rFonts w:ascii="Sylfaen" w:hAnsi="Sylfaen"/>
          <w:sz w:val="24"/>
          <w:szCs w:val="24"/>
          <w:lang w:val="ka-GE"/>
        </w:rPr>
        <w:t xml:space="preserve"> </w:t>
      </w:r>
    </w:p>
    <w:p w:rsidR="00796A07" w:rsidRPr="00275EE8" w:rsidRDefault="00275EE8" w:rsidP="00275EE8">
      <w:pPr>
        <w:shd w:val="clear" w:color="auto" w:fill="F2DBDB" w:themeFill="accent2" w:themeFillTint="33"/>
        <w:jc w:val="center"/>
        <w:rPr>
          <w:rFonts w:ascii="Sylfaen" w:hAnsi="Sylfaen"/>
          <w:b/>
          <w:sz w:val="24"/>
          <w:szCs w:val="24"/>
          <w:lang w:val="ka-GE"/>
        </w:rPr>
      </w:pPr>
      <w:r w:rsidRPr="00275EE8">
        <w:rPr>
          <w:rFonts w:ascii="Sylfaen" w:hAnsi="Sylfaen"/>
          <w:b/>
          <w:sz w:val="24"/>
          <w:szCs w:val="24"/>
          <w:lang w:val="ka-GE"/>
        </w:rPr>
        <w:t xml:space="preserve">ერთი ბრძანებით უნდა იყოს შესაძლებელი ყველა </w:t>
      </w:r>
      <w:r w:rsidR="00970271">
        <w:rPr>
          <w:rFonts w:ascii="Sylfaen" w:hAnsi="Sylfaen"/>
          <w:b/>
          <w:sz w:val="24"/>
          <w:szCs w:val="24"/>
          <w:lang w:val="ka-GE"/>
        </w:rPr>
        <w:t>რეგიონის</w:t>
      </w:r>
      <w:r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 აღნიშნული ფორმის გენერირება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 # 1</w:t>
      </w:r>
    </w:p>
    <w:p w:rsidR="00C356DB" w:rsidRDefault="00C356DB">
      <w:pPr>
        <w:rPr>
          <w:rFonts w:ascii="Sylfaen" w:hAnsi="Sylfaen"/>
          <w:b/>
          <w:lang w:val="ka-GE"/>
        </w:rPr>
      </w:pPr>
    </w:p>
    <w:tbl>
      <w:tblPr>
        <w:tblStyle w:val="TableGrid"/>
        <w:tblW w:w="14709" w:type="dxa"/>
        <w:tblLook w:val="04A0"/>
      </w:tblPr>
      <w:tblGrid>
        <w:gridCol w:w="884"/>
        <w:gridCol w:w="676"/>
        <w:gridCol w:w="753"/>
        <w:gridCol w:w="676"/>
        <w:gridCol w:w="753"/>
        <w:gridCol w:w="676"/>
        <w:gridCol w:w="762"/>
        <w:gridCol w:w="684"/>
        <w:gridCol w:w="753"/>
        <w:gridCol w:w="676"/>
        <w:gridCol w:w="753"/>
        <w:gridCol w:w="676"/>
        <w:gridCol w:w="753"/>
        <w:gridCol w:w="676"/>
        <w:gridCol w:w="756"/>
        <w:gridCol w:w="679"/>
        <w:gridCol w:w="780"/>
        <w:gridCol w:w="37"/>
        <w:gridCol w:w="1012"/>
        <w:gridCol w:w="753"/>
        <w:gridCol w:w="541"/>
      </w:tblGrid>
      <w:tr w:rsidR="00C356DB" w:rsidRPr="00796A07" w:rsidTr="00796A07">
        <w:trPr>
          <w:trHeight w:val="210"/>
        </w:trPr>
        <w:tc>
          <w:tcPr>
            <w:tcW w:w="14709" w:type="dxa"/>
            <w:gridSpan w:val="21"/>
            <w:shd w:val="clear" w:color="auto" w:fill="8DB3E2" w:themeFill="text2" w:themeFillTint="66"/>
          </w:tcPr>
          <w:p w:rsidR="00C356DB" w:rsidRPr="00796A07" w:rsidRDefault="00C356DB" w:rsidP="005916C9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სულ ფილტვის შემთხვევა</w:t>
            </w:r>
          </w:p>
          <w:p w:rsidR="00626AB4" w:rsidRPr="00796A07" w:rsidRDefault="00626AB4" w:rsidP="00626AB4">
            <w:pPr>
              <w:shd w:val="clear" w:color="auto" w:fill="8DB3E2" w:themeFill="text2" w:themeFillTint="66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626AB4" w:rsidRPr="00796A07" w:rsidTr="00796A07">
        <w:trPr>
          <w:trHeight w:val="505"/>
        </w:trPr>
        <w:tc>
          <w:tcPr>
            <w:tcW w:w="8913" w:type="dxa"/>
            <w:gridSpan w:val="12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მგბ (+) დადებითი</w:t>
            </w:r>
          </w:p>
        </w:tc>
        <w:tc>
          <w:tcPr>
            <w:tcW w:w="2923" w:type="dxa"/>
            <w:gridSpan w:val="4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მგბ (-) უარყოფითი</w:t>
            </w:r>
          </w:p>
        </w:tc>
        <w:tc>
          <w:tcPr>
            <w:tcW w:w="1847" w:type="dxa"/>
            <w:gridSpan w:val="3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მიკროსკოპია არ გაკეთდა</w:t>
            </w:r>
          </w:p>
        </w:tc>
        <w:tc>
          <w:tcPr>
            <w:tcW w:w="1026" w:type="dxa"/>
            <w:gridSpan w:val="2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სულ</w:t>
            </w:r>
          </w:p>
        </w:tc>
      </w:tr>
      <w:tr w:rsidR="00626AB4" w:rsidRPr="00796A07" w:rsidTr="00796A07">
        <w:trPr>
          <w:trHeight w:val="489"/>
        </w:trPr>
        <w:tc>
          <w:tcPr>
            <w:tcW w:w="1603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რელაფსი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უშედეგო</w:t>
            </w:r>
          </w:p>
        </w:tc>
        <w:tc>
          <w:tcPr>
            <w:tcW w:w="147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შეწყვეტილი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ქრონიკი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465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სხვა შემთხვევა</w:t>
            </w:r>
          </w:p>
        </w:tc>
        <w:tc>
          <w:tcPr>
            <w:tcW w:w="790" w:type="dxa"/>
          </w:tcPr>
          <w:p w:rsidR="00626AB4" w:rsidRPr="00796A07" w:rsidRDefault="00626AB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057" w:type="dxa"/>
            <w:gridSpan w:val="2"/>
          </w:tcPr>
          <w:p w:rsidR="00626AB4" w:rsidRPr="00796A07" w:rsidRDefault="00626AB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სხვა შემთხვევა</w:t>
            </w:r>
          </w:p>
        </w:tc>
        <w:tc>
          <w:tcPr>
            <w:tcW w:w="1026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796A07" w:rsidRPr="00796A07" w:rsidTr="00796A07">
        <w:trPr>
          <w:trHeight w:val="260"/>
        </w:trPr>
        <w:tc>
          <w:tcPr>
            <w:tcW w:w="91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79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9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72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3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29" w:type="dxa"/>
            <w:gridSpan w:val="2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101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25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</w:tr>
      <w:tr w:rsidR="00796A07" w:rsidRPr="00796A07" w:rsidTr="00796A07">
        <w:trPr>
          <w:trHeight w:val="260"/>
        </w:trPr>
        <w:tc>
          <w:tcPr>
            <w:tcW w:w="91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9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9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2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29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1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25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</w:p>
    <w:p w:rsidR="00C356DB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</w:t>
      </w:r>
      <w:r>
        <w:rPr>
          <w:rFonts w:ascii="Sylfaen" w:hAnsi="Sylfaen"/>
          <w:b/>
          <w:lang w:val="ka-GE"/>
        </w:rPr>
        <w:t xml:space="preserve"> # 2</w:t>
      </w:r>
    </w:p>
    <w:tbl>
      <w:tblPr>
        <w:tblStyle w:val="TableGrid"/>
        <w:tblW w:w="14786" w:type="dxa"/>
        <w:tblLayout w:type="fixed"/>
        <w:tblLook w:val="04A0"/>
      </w:tblPr>
      <w:tblGrid>
        <w:gridCol w:w="1384"/>
        <w:gridCol w:w="1696"/>
        <w:gridCol w:w="753"/>
        <w:gridCol w:w="610"/>
        <w:gridCol w:w="679"/>
        <w:gridCol w:w="611"/>
        <w:gridCol w:w="680"/>
        <w:gridCol w:w="611"/>
        <w:gridCol w:w="687"/>
        <w:gridCol w:w="616"/>
        <w:gridCol w:w="680"/>
        <w:gridCol w:w="611"/>
        <w:gridCol w:w="680"/>
        <w:gridCol w:w="611"/>
        <w:gridCol w:w="680"/>
        <w:gridCol w:w="611"/>
        <w:gridCol w:w="682"/>
        <w:gridCol w:w="613"/>
        <w:gridCol w:w="680"/>
        <w:gridCol w:w="611"/>
      </w:tblGrid>
      <w:tr w:rsidR="000A6324" w:rsidRPr="00C356DB" w:rsidTr="000A6324">
        <w:trPr>
          <w:trHeight w:val="230"/>
        </w:trPr>
        <w:tc>
          <w:tcPr>
            <w:tcW w:w="1384" w:type="dxa"/>
            <w:vMerge w:val="restart"/>
            <w:shd w:val="clear" w:color="auto" w:fill="C6D9F1" w:themeFill="text2" w:themeFillTint="33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696" w:type="dxa"/>
            <w:vMerge w:val="restart"/>
            <w:shd w:val="clear" w:color="auto" w:fill="C6D9F1" w:themeFill="text2" w:themeFillTint="33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706" w:type="dxa"/>
            <w:gridSpan w:val="18"/>
            <w:shd w:val="clear" w:color="auto" w:fill="8DB3E2" w:themeFill="text2" w:themeFillTint="66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 w:rsidRPr="00626AB4">
              <w:rPr>
                <w:rFonts w:ascii="Sylfaen" w:hAnsi="Sylfaen"/>
                <w:b/>
                <w:lang w:val="ka-GE"/>
              </w:rPr>
              <w:t>სულ ფილტვის შემთხვევა</w:t>
            </w:r>
            <w:r>
              <w:rPr>
                <w:rFonts w:ascii="Sylfaen" w:hAnsi="Sylfaen"/>
                <w:b/>
                <w:lang w:val="ka-GE"/>
              </w:rPr>
              <w:t>, ასაკობრივი ჯგუფების მიხედვით</w:t>
            </w:r>
          </w:p>
          <w:p w:rsidR="000A6324" w:rsidRPr="00626AB4" w:rsidRDefault="000A6324" w:rsidP="003528F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0A6324" w:rsidRPr="00C356DB" w:rsidTr="000A6324">
        <w:trPr>
          <w:trHeight w:val="476"/>
        </w:trPr>
        <w:tc>
          <w:tcPr>
            <w:tcW w:w="1384" w:type="dxa"/>
            <w:vMerge/>
            <w:shd w:val="clear" w:color="auto" w:fill="C6D9F1" w:themeFill="text2" w:themeFillTint="33"/>
          </w:tcPr>
          <w:p w:rsidR="000A632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696" w:type="dxa"/>
            <w:vMerge/>
            <w:shd w:val="clear" w:color="auto" w:fill="C6D9F1" w:themeFill="text2" w:themeFillTint="33"/>
          </w:tcPr>
          <w:p w:rsidR="000A632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706" w:type="dxa"/>
            <w:gridSpan w:val="18"/>
            <w:shd w:val="clear" w:color="auto" w:fill="DBE5F1" w:themeFill="accent1" w:themeFillTint="33"/>
          </w:tcPr>
          <w:p w:rsidR="000A6324" w:rsidRPr="00626AB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ასაკი, სქესი</w:t>
            </w:r>
          </w:p>
          <w:p w:rsidR="000A6324" w:rsidRPr="00626AB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A6324" w:rsidRPr="00C356DB" w:rsidTr="000A6324">
        <w:trPr>
          <w:trHeight w:val="462"/>
        </w:trPr>
        <w:tc>
          <w:tcPr>
            <w:tcW w:w="1384" w:type="dxa"/>
            <w:vMerge/>
            <w:shd w:val="clear" w:color="auto" w:fill="C6D9F1" w:themeFill="text2" w:themeFillTint="33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  <w:vMerge/>
            <w:shd w:val="clear" w:color="auto" w:fill="C6D9F1" w:themeFill="text2" w:themeFillTint="33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363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0-4</w:t>
            </w:r>
          </w:p>
        </w:tc>
        <w:tc>
          <w:tcPr>
            <w:tcW w:w="1290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5-14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15-24</w:t>
            </w:r>
          </w:p>
        </w:tc>
        <w:tc>
          <w:tcPr>
            <w:tcW w:w="1303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25-34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35-44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45-54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55-64</w:t>
            </w:r>
          </w:p>
        </w:tc>
        <w:tc>
          <w:tcPr>
            <w:tcW w:w="1295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&gt;65</w:t>
            </w:r>
          </w:p>
        </w:tc>
        <w:tc>
          <w:tcPr>
            <w:tcW w:w="1291" w:type="dxa"/>
            <w:gridSpan w:val="2"/>
          </w:tcPr>
          <w:p w:rsidR="000A6324" w:rsidRPr="00890D76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90D76"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</w:tr>
      <w:tr w:rsidR="000A6324" w:rsidRPr="00C356DB" w:rsidTr="000A6324">
        <w:trPr>
          <w:trHeight w:val="245"/>
        </w:trPr>
        <w:tc>
          <w:tcPr>
            <w:tcW w:w="1384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 w:val="restart"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ახალი შემთხვევა</w:t>
            </w: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217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არ ჩატარებულა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 w:val="restart"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A6324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რეგისტრირებული შემთხვევა</w:t>
            </w: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არ ჩატარებულა</w:t>
            </w:r>
          </w:p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gridAfter w:val="19"/>
          <w:wAfter w:w="13402" w:type="dxa"/>
          <w:trHeight w:val="237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        </w:t>
      </w:r>
    </w:p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</w:t>
      </w:r>
      <w:r w:rsidRPr="00796A07">
        <w:rPr>
          <w:rFonts w:ascii="Sylfaen" w:hAnsi="Sylfaen"/>
          <w:b/>
          <w:lang w:val="ka-GE"/>
        </w:rPr>
        <w:t xml:space="preserve">ცხრილი </w:t>
      </w:r>
      <w:r>
        <w:rPr>
          <w:rFonts w:ascii="Sylfaen" w:hAnsi="Sylfaen"/>
          <w:b/>
          <w:lang w:val="ka-GE"/>
        </w:rPr>
        <w:t># 3</w:t>
      </w:r>
    </w:p>
    <w:p w:rsidR="00535685" w:rsidRDefault="0053568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tbl>
      <w:tblPr>
        <w:tblStyle w:val="TableGrid"/>
        <w:tblpPr w:leftFromText="180" w:rightFromText="180" w:vertAnchor="page" w:horzAnchor="margin" w:tblpXSpec="center" w:tblpY="1334"/>
        <w:tblW w:w="12439" w:type="dxa"/>
        <w:tblLook w:val="04A0"/>
      </w:tblPr>
      <w:tblGrid>
        <w:gridCol w:w="1680"/>
        <w:gridCol w:w="966"/>
        <w:gridCol w:w="714"/>
        <w:gridCol w:w="795"/>
        <w:gridCol w:w="714"/>
        <w:gridCol w:w="795"/>
        <w:gridCol w:w="714"/>
        <w:gridCol w:w="809"/>
        <w:gridCol w:w="725"/>
        <w:gridCol w:w="795"/>
        <w:gridCol w:w="714"/>
        <w:gridCol w:w="795"/>
        <w:gridCol w:w="714"/>
        <w:gridCol w:w="795"/>
        <w:gridCol w:w="714"/>
      </w:tblGrid>
      <w:tr w:rsidR="00626CA5" w:rsidRPr="00C356DB" w:rsidTr="00796A07">
        <w:trPr>
          <w:trHeight w:val="244"/>
        </w:trPr>
        <w:tc>
          <w:tcPr>
            <w:tcW w:w="1680" w:type="dxa"/>
            <w:vMerge w:val="restart"/>
            <w:shd w:val="clear" w:color="auto" w:fill="8DB3E2" w:themeFill="text2" w:themeFillTint="66"/>
          </w:tcPr>
          <w:p w:rsidR="00626CA5" w:rsidRPr="00626AB4" w:rsidRDefault="00626CA5" w:rsidP="00796A0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759" w:type="dxa"/>
            <w:gridSpan w:val="14"/>
            <w:shd w:val="clear" w:color="auto" w:fill="8DB3E2" w:themeFill="text2" w:themeFillTint="66"/>
          </w:tcPr>
          <w:p w:rsidR="00626CA5" w:rsidRPr="00626AB4" w:rsidRDefault="00626CA5" w:rsidP="00796A0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 w:rsidRPr="00626AB4">
              <w:rPr>
                <w:rFonts w:ascii="Sylfaen" w:hAnsi="Sylfaen"/>
                <w:b/>
                <w:lang w:val="ka-GE"/>
              </w:rPr>
              <w:t xml:space="preserve">სულ </w:t>
            </w:r>
            <w:r>
              <w:rPr>
                <w:rFonts w:ascii="Sylfaen" w:hAnsi="Sylfaen"/>
                <w:b/>
                <w:lang w:val="ka-GE"/>
              </w:rPr>
              <w:t>ფილტვგარეშე</w:t>
            </w:r>
            <w:r w:rsidRPr="00626AB4">
              <w:rPr>
                <w:rFonts w:ascii="Sylfaen" w:hAnsi="Sylfaen"/>
                <w:b/>
                <w:lang w:val="ka-GE"/>
              </w:rPr>
              <w:t xml:space="preserve"> შემთხვევა</w:t>
            </w:r>
          </w:p>
          <w:p w:rsidR="00626CA5" w:rsidRPr="00626AB4" w:rsidRDefault="00626CA5" w:rsidP="00796A0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626CA5" w:rsidRPr="00C356DB" w:rsidTr="00796A07">
        <w:trPr>
          <w:trHeight w:val="489"/>
        </w:trPr>
        <w:tc>
          <w:tcPr>
            <w:tcW w:w="1680" w:type="dxa"/>
            <w:vMerge/>
          </w:tcPr>
          <w:p w:rsidR="00626CA5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80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მენინგიტი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ძვალ-სახსრის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შარდ-სასქესო</w:t>
            </w:r>
          </w:p>
        </w:tc>
        <w:tc>
          <w:tcPr>
            <w:tcW w:w="1534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პლევრიტი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ლიმფ. ჯირკვლების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26AB4">
              <w:rPr>
                <w:rFonts w:ascii="Sylfaen" w:hAnsi="Sylfaen"/>
                <w:b/>
                <w:sz w:val="18"/>
                <w:szCs w:val="18"/>
                <w:lang w:val="ka-GE"/>
              </w:rPr>
              <w:t>სხვა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ახალი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ყველა სხვა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C841E7" w:rsidRDefault="00C841E7">
      <w:pPr>
        <w:rPr>
          <w:rFonts w:ascii="Sylfaen" w:hAnsi="Sylfaen"/>
          <w:b/>
          <w:lang w:val="ka-GE"/>
        </w:rPr>
      </w:pPr>
    </w:p>
    <w:p w:rsidR="00C841E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</w:t>
      </w:r>
      <w:r w:rsidRPr="00796A07">
        <w:rPr>
          <w:rFonts w:ascii="Sylfaen" w:hAnsi="Sylfaen"/>
          <w:b/>
          <w:lang w:val="ka-GE"/>
        </w:rPr>
        <w:t>ცხრილი</w:t>
      </w:r>
      <w:r>
        <w:rPr>
          <w:rFonts w:ascii="Sylfaen" w:hAnsi="Sylfaen"/>
          <w:b/>
          <w:lang w:val="ka-GE"/>
        </w:rPr>
        <w:t xml:space="preserve"> # 4</w:t>
      </w:r>
    </w:p>
    <w:tbl>
      <w:tblPr>
        <w:tblStyle w:val="TableGrid"/>
        <w:tblW w:w="13039" w:type="dxa"/>
        <w:tblInd w:w="1057" w:type="dxa"/>
        <w:tblLook w:val="04A0"/>
      </w:tblPr>
      <w:tblGrid>
        <w:gridCol w:w="1441"/>
        <w:gridCol w:w="1446"/>
        <w:gridCol w:w="1446"/>
        <w:gridCol w:w="1449"/>
        <w:gridCol w:w="1449"/>
        <w:gridCol w:w="1450"/>
        <w:gridCol w:w="1450"/>
        <w:gridCol w:w="1452"/>
        <w:gridCol w:w="1456"/>
      </w:tblGrid>
      <w:tr w:rsidR="00C841E7" w:rsidTr="00C841E7">
        <w:trPr>
          <w:trHeight w:val="340"/>
        </w:trPr>
        <w:tc>
          <w:tcPr>
            <w:tcW w:w="1441" w:type="dxa"/>
            <w:shd w:val="clear" w:color="auto" w:fill="8DB3E2" w:themeFill="text2" w:themeFillTint="66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598" w:type="dxa"/>
            <w:gridSpan w:val="8"/>
            <w:shd w:val="clear" w:color="auto" w:fill="8DB3E2" w:themeFill="text2" w:themeFillTint="66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მენინგიტი</w:t>
            </w:r>
          </w:p>
        </w:tc>
      </w:tr>
      <w:tr w:rsidR="00C841E7" w:rsidTr="00C841E7">
        <w:trPr>
          <w:trHeight w:val="322"/>
        </w:trPr>
        <w:tc>
          <w:tcPr>
            <w:tcW w:w="1441" w:type="dxa"/>
            <w:shd w:val="clear" w:color="auto" w:fill="DBE5F1" w:themeFill="accent1" w:themeFillTint="33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142" w:type="dxa"/>
            <w:gridSpan w:val="7"/>
            <w:shd w:val="clear" w:color="auto" w:fill="DBE5F1" w:themeFill="accent1" w:themeFillTint="33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ასაკობრივი ჯგუფები</w:t>
            </w:r>
          </w:p>
        </w:tc>
        <w:tc>
          <w:tcPr>
            <w:tcW w:w="1456" w:type="dxa"/>
            <w:shd w:val="clear" w:color="auto" w:fill="DBE5F1" w:themeFill="accent1" w:themeFillTint="33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0-4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5-14</w:t>
            </w: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25-34</w:t>
            </w: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35-44</w:t>
            </w: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45-54</w:t>
            </w: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55-64</w:t>
            </w: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&gt;65</w:t>
            </w: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კაცი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ქალი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სულ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796A07" w:rsidRDefault="00796A07" w:rsidP="00796A07">
      <w:pPr>
        <w:jc w:val="center"/>
        <w:rPr>
          <w:rFonts w:ascii="Sylfaen" w:hAnsi="Sylfaen"/>
          <w:b/>
          <w:lang w:val="ka-GE"/>
        </w:rPr>
      </w:pPr>
    </w:p>
    <w:p w:rsidR="00796A07" w:rsidRDefault="00796A07" w:rsidP="00796A07">
      <w:pPr>
        <w:rPr>
          <w:rFonts w:ascii="Sylfaen" w:hAnsi="Sylfaen"/>
          <w:b/>
          <w:lang w:val="ka-GE"/>
        </w:rPr>
      </w:pPr>
    </w:p>
    <w:p w:rsidR="00796A07" w:rsidRPr="002E6048" w:rsidRDefault="00796A07" w:rsidP="00796A07">
      <w:pPr>
        <w:pStyle w:val="IntenseQuote"/>
        <w:ind w:left="426"/>
        <w:rPr>
          <w:b/>
          <w:sz w:val="24"/>
          <w:szCs w:val="24"/>
          <w:lang w:val="ka-GE"/>
        </w:rPr>
      </w:pPr>
      <w:proofErr w:type="spellStart"/>
      <w:proofErr w:type="gramStart"/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2E6048">
        <w:rPr>
          <w:b/>
          <w:sz w:val="24"/>
          <w:szCs w:val="24"/>
        </w:rPr>
        <w:t xml:space="preserve"> </w:t>
      </w:r>
      <w:proofErr w:type="spellStart"/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2E6048">
        <w:rPr>
          <w:b/>
          <w:sz w:val="24"/>
          <w:szCs w:val="24"/>
          <w:lang w:val="ka-GE"/>
        </w:rPr>
        <w:t xml:space="preserve">: </w:t>
      </w:r>
    </w:p>
    <w:p w:rsidR="00796A07" w:rsidRPr="002E6048" w:rsidRDefault="00796A07" w:rsidP="00796A07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           </w:t>
      </w:r>
      <w:r w:rsidRPr="002E6048"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ასაკი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სქესი</w:t>
      </w:r>
      <w:r w:rsidR="00796A07" w:rsidRPr="002E6048">
        <w:rPr>
          <w:rFonts w:ascii="Sylfaen" w:hAnsi="Sylfaen"/>
          <w:sz w:val="24"/>
          <w:szCs w:val="24"/>
          <w:lang w:val="ka-GE"/>
        </w:rPr>
        <w:t xml:space="preserve"> 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სამკურნალო დაწესებულება (მათ შორის პენიტენციური დაწესებულებები)</w:t>
      </w:r>
    </w:p>
    <w:p w:rsidR="00D76EB9" w:rsidRPr="002E6048" w:rsidRDefault="00D76EB9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რეგიონი (ფაქტიური მისამართიდან)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შემთხვევის დეფინიცია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ტუბერკულოზის ლოკალიზაცია</w:t>
      </w:r>
    </w:p>
    <w:p w:rsidR="00796A07" w:rsidRPr="002E6048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ნახველის ბაქტერიოსკოპიის შედეგი</w:t>
      </w:r>
    </w:p>
    <w:p w:rsidR="00C841E7" w:rsidRPr="00535685" w:rsidRDefault="00C841E7">
      <w:pPr>
        <w:rPr>
          <w:rFonts w:ascii="Sylfaen" w:hAnsi="Sylfaen"/>
          <w:b/>
          <w:lang w:val="ka-GE"/>
        </w:rPr>
      </w:pPr>
    </w:p>
    <w:sectPr w:rsidR="00C841E7" w:rsidRPr="00535685" w:rsidSect="000A632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7FC"/>
    <w:rsid w:val="00006BB3"/>
    <w:rsid w:val="00026A9B"/>
    <w:rsid w:val="00096E57"/>
    <w:rsid w:val="000A6324"/>
    <w:rsid w:val="00275EE8"/>
    <w:rsid w:val="00502EF4"/>
    <w:rsid w:val="00535685"/>
    <w:rsid w:val="005916C9"/>
    <w:rsid w:val="00626AB4"/>
    <w:rsid w:val="00626CA5"/>
    <w:rsid w:val="006617FC"/>
    <w:rsid w:val="00672027"/>
    <w:rsid w:val="00714C69"/>
    <w:rsid w:val="00724273"/>
    <w:rsid w:val="00796A07"/>
    <w:rsid w:val="00890D76"/>
    <w:rsid w:val="00970271"/>
    <w:rsid w:val="00971707"/>
    <w:rsid w:val="00C356DB"/>
    <w:rsid w:val="00C61A77"/>
    <w:rsid w:val="00C841E7"/>
    <w:rsid w:val="00D17EEB"/>
    <w:rsid w:val="00D34663"/>
    <w:rsid w:val="00D76EB9"/>
    <w:rsid w:val="00EB32B6"/>
    <w:rsid w:val="00F0078B"/>
    <w:rsid w:val="00F4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73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C35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5A26-F5D2-4654-995C-B938D47A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2013-10-21T07:46:00Z</dcterms:created>
  <dcterms:modified xsi:type="dcterms:W3CDTF">2013-10-21T07:47:00Z</dcterms:modified>
</cp:coreProperties>
</file>